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457676">
        <w:rPr>
          <w:sz w:val="28"/>
        </w:rPr>
        <w:t>2</w:t>
      </w:r>
      <w:r w:rsidR="00EB68BD">
        <w:rPr>
          <w:sz w:val="28"/>
        </w:rPr>
        <w:t>70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77005C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07 марта</w:t>
      </w:r>
      <w:r w:rsidR="00631611">
        <w:rPr>
          <w:sz w:val="28"/>
        </w:rPr>
        <w:t xml:space="preserve"> 2024</w:t>
      </w:r>
      <w:r w:rsidR="008127AD">
        <w:rPr>
          <w:sz w:val="28"/>
        </w:rPr>
        <w:t xml:space="preserve"> года</w:t>
      </w:r>
      <w:r w:rsidR="008127AD">
        <w:rPr>
          <w:sz w:val="28"/>
        </w:rPr>
        <w:tab/>
        <w:t xml:space="preserve">                                                     </w:t>
      </w:r>
      <w:r w:rsidR="008127AD">
        <w:rPr>
          <w:sz w:val="28"/>
        </w:rPr>
        <w:t>г.Нягань</w:t>
      </w:r>
      <w:r w:rsidR="008127AD">
        <w:rPr>
          <w:sz w:val="28"/>
        </w:rPr>
        <w:t xml:space="preserve"> ХМАО-Югры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FA1049">
      <w:pPr>
        <w:ind w:firstLine="72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 участием лица, в отношении которого ведется производство по делу об административном правонарушении, Исаева М.В., 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EB68BD">
        <w:rPr>
          <w:sz w:val="28"/>
        </w:rPr>
        <w:t>Исаева Михаила Викторовича</w:t>
      </w:r>
      <w:r>
        <w:rPr>
          <w:sz w:val="28"/>
        </w:rPr>
        <w:t xml:space="preserve">, </w:t>
      </w:r>
      <w:r w:rsidR="0077005C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77005C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77005C">
        <w:rPr>
          <w:sz w:val="28"/>
        </w:rPr>
        <w:t>*</w:t>
      </w:r>
      <w:r w:rsidR="008A1C9C">
        <w:rPr>
          <w:sz w:val="28"/>
        </w:rPr>
        <w:t xml:space="preserve">, </w:t>
      </w:r>
      <w:r w:rsidR="00457676">
        <w:rPr>
          <w:sz w:val="28"/>
        </w:rPr>
        <w:t xml:space="preserve">не </w:t>
      </w:r>
      <w:r w:rsidR="008A1C9C">
        <w:rPr>
          <w:sz w:val="28"/>
        </w:rPr>
        <w:t>работающего</w:t>
      </w:r>
      <w:r w:rsidR="00150BC6">
        <w:rPr>
          <w:sz w:val="28"/>
        </w:rPr>
        <w:t xml:space="preserve">, </w:t>
      </w:r>
      <w:r>
        <w:rPr>
          <w:sz w:val="28"/>
        </w:rPr>
        <w:t>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9E01E2">
        <w:rPr>
          <w:sz w:val="28"/>
        </w:rPr>
        <w:t>и</w:t>
      </w:r>
      <w:r w:rsidR="00B7413A">
        <w:rPr>
          <w:sz w:val="28"/>
        </w:rPr>
        <w:t xml:space="preserve"> проживающего по адресу: ХМАО-Югра, </w:t>
      </w:r>
      <w:r w:rsidR="0077005C">
        <w:rPr>
          <w:sz w:val="28"/>
        </w:rPr>
        <w:t>*</w:t>
      </w:r>
      <w:r w:rsidR="00B7413A">
        <w:rPr>
          <w:sz w:val="28"/>
        </w:rPr>
        <w:t xml:space="preserve">,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2</w:t>
      </w:r>
      <w:r w:rsidR="00EB68BD">
        <w:rPr>
          <w:sz w:val="28"/>
        </w:rPr>
        <w:t>4</w:t>
      </w:r>
      <w:r w:rsidR="0075388E">
        <w:rPr>
          <w:sz w:val="28"/>
        </w:rPr>
        <w:t xml:space="preserve"> февраля</w:t>
      </w:r>
      <w:r w:rsidR="00A33B17">
        <w:rPr>
          <w:sz w:val="28"/>
        </w:rPr>
        <w:t xml:space="preserve"> 2024</w:t>
      </w:r>
      <w:r w:rsidR="008127AD">
        <w:rPr>
          <w:sz w:val="28"/>
        </w:rPr>
        <w:t xml:space="preserve"> года в </w:t>
      </w:r>
      <w:r w:rsidR="00EB68BD">
        <w:rPr>
          <w:sz w:val="28"/>
        </w:rPr>
        <w:t>11</w:t>
      </w:r>
      <w:r w:rsidR="006A06FD">
        <w:rPr>
          <w:sz w:val="28"/>
        </w:rPr>
        <w:t xml:space="preserve"> </w:t>
      </w:r>
      <w:r w:rsidR="008127AD">
        <w:rPr>
          <w:sz w:val="28"/>
        </w:rPr>
        <w:t>час</w:t>
      </w:r>
      <w:r w:rsidR="00CB3E88">
        <w:rPr>
          <w:sz w:val="28"/>
        </w:rPr>
        <w:t>ов</w:t>
      </w:r>
      <w:r w:rsidR="008127AD">
        <w:rPr>
          <w:sz w:val="28"/>
        </w:rPr>
        <w:t xml:space="preserve"> </w:t>
      </w:r>
      <w:r>
        <w:rPr>
          <w:sz w:val="28"/>
        </w:rPr>
        <w:t>2</w:t>
      </w:r>
      <w:r w:rsidR="00EB68BD">
        <w:rPr>
          <w:sz w:val="28"/>
        </w:rPr>
        <w:t>0</w:t>
      </w:r>
      <w:r w:rsidR="00DF654A">
        <w:rPr>
          <w:sz w:val="28"/>
        </w:rPr>
        <w:t xml:space="preserve"> </w:t>
      </w:r>
      <w:r w:rsidR="00AC57F9">
        <w:rPr>
          <w:sz w:val="28"/>
        </w:rPr>
        <w:t>минут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</w:t>
      </w:r>
      <w:r w:rsidR="00A33B17">
        <w:rPr>
          <w:sz w:val="28"/>
        </w:rPr>
        <w:t xml:space="preserve">перекрестке </w:t>
      </w:r>
      <w:r w:rsidR="008A1C9C">
        <w:rPr>
          <w:sz w:val="28"/>
        </w:rPr>
        <w:t>улиц</w:t>
      </w:r>
      <w:r w:rsidR="00094150">
        <w:rPr>
          <w:sz w:val="28"/>
        </w:rPr>
        <w:t>ы</w:t>
      </w:r>
      <w:r w:rsidR="008A1C9C">
        <w:rPr>
          <w:sz w:val="28"/>
        </w:rPr>
        <w:t xml:space="preserve"> </w:t>
      </w:r>
      <w:r w:rsidR="0077005C">
        <w:rPr>
          <w:sz w:val="28"/>
        </w:rPr>
        <w:t>*</w:t>
      </w:r>
      <w:r w:rsidR="009E01E2">
        <w:rPr>
          <w:sz w:val="28"/>
        </w:rPr>
        <w:t xml:space="preserve"> </w:t>
      </w:r>
      <w:r w:rsidR="0031229D">
        <w:rPr>
          <w:sz w:val="28"/>
        </w:rPr>
        <w:t>г.Няган</w:t>
      </w:r>
      <w:r w:rsidR="007C7B4D">
        <w:rPr>
          <w:sz w:val="28"/>
        </w:rPr>
        <w:t>и</w:t>
      </w:r>
      <w:r w:rsidR="0031229D">
        <w:rPr>
          <w:sz w:val="28"/>
        </w:rPr>
        <w:t xml:space="preserve"> ХМАО-Югры </w:t>
      </w:r>
      <w:r w:rsidR="00EB68BD">
        <w:rPr>
          <w:sz w:val="28"/>
        </w:rPr>
        <w:t>Исаев М.В</w:t>
      </w:r>
      <w:r w:rsidR="008127AD">
        <w:rPr>
          <w:sz w:val="28"/>
        </w:rPr>
        <w:t xml:space="preserve">., управляя транспортным средством </w:t>
      </w:r>
      <w:r w:rsidR="0077005C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77005C">
        <w:rPr>
          <w:sz w:val="28"/>
        </w:rPr>
        <w:t>*</w:t>
      </w:r>
      <w:r w:rsidR="008127AD">
        <w:rPr>
          <w:sz w:val="28"/>
        </w:rPr>
        <w:t xml:space="preserve">, осуществил </w:t>
      </w:r>
      <w:r w:rsidR="00C430FB">
        <w:rPr>
          <w:sz w:val="28"/>
        </w:rPr>
        <w:t xml:space="preserve">проезд </w:t>
      </w:r>
      <w:r w:rsidR="00F037F1">
        <w:rPr>
          <w:sz w:val="28"/>
        </w:rPr>
        <w:t xml:space="preserve">через </w:t>
      </w:r>
      <w:r w:rsidR="007E2B73">
        <w:rPr>
          <w:sz w:val="28"/>
        </w:rPr>
        <w:t>перекрест</w:t>
      </w:r>
      <w:r w:rsidR="00F037F1">
        <w:rPr>
          <w:sz w:val="28"/>
        </w:rPr>
        <w:t>о</w:t>
      </w:r>
      <w:r w:rsidR="007E2B73">
        <w:rPr>
          <w:sz w:val="28"/>
        </w:rPr>
        <w:t>к</w:t>
      </w:r>
      <w:r w:rsidR="008127AD">
        <w:rPr>
          <w:sz w:val="28"/>
        </w:rPr>
        <w:t xml:space="preserve"> на запрещающий сигнал светофора «</w:t>
      </w:r>
      <w:r w:rsidR="00575A86">
        <w:rPr>
          <w:sz w:val="28"/>
        </w:rPr>
        <w:t>красный</w:t>
      </w:r>
      <w:r w:rsidR="008127AD">
        <w:rPr>
          <w:sz w:val="28"/>
        </w:rPr>
        <w:t>»</w:t>
      </w:r>
      <w:r w:rsidR="0031229D">
        <w:rPr>
          <w:sz w:val="28"/>
        </w:rPr>
        <w:t xml:space="preserve">, </w:t>
      </w:r>
      <w:r w:rsidR="008127AD">
        <w:rPr>
          <w:sz w:val="28"/>
        </w:rPr>
        <w:t>тем самым нарушил пункт 6.2</w:t>
      </w:r>
      <w:r w:rsidR="008C22D3">
        <w:rPr>
          <w:sz w:val="28"/>
        </w:rPr>
        <w:t xml:space="preserve"> </w:t>
      </w:r>
      <w:r w:rsidR="008127AD">
        <w:rPr>
          <w:sz w:val="28"/>
        </w:rPr>
        <w:t>Правил дорожного движения Российской Федерации</w:t>
      </w:r>
      <w:r w:rsidR="00936DC9">
        <w:rPr>
          <w:sz w:val="28"/>
        </w:rPr>
        <w:t>,</w:t>
      </w:r>
      <w:r w:rsidRPr="00936DC9" w:rsidR="00936DC9">
        <w:rPr>
          <w:sz w:val="28"/>
        </w:rPr>
        <w:t xml:space="preserve"> </w:t>
      </w:r>
      <w:r w:rsidR="00936DC9">
        <w:rPr>
          <w:sz w:val="28"/>
        </w:rPr>
        <w:t>повторно в течение года</w:t>
      </w:r>
      <w:r w:rsidR="008127AD">
        <w:rPr>
          <w:sz w:val="28"/>
        </w:rPr>
        <w:t>.</w:t>
      </w:r>
    </w:p>
    <w:p w:rsidR="00FD0409" w:rsidP="00094150">
      <w:pPr>
        <w:pStyle w:val="BodyTextIndent"/>
        <w:spacing w:after="0"/>
        <w:ind w:left="0" w:right="-2" w:firstLine="708"/>
        <w:jc w:val="both"/>
        <w:rPr>
          <w:sz w:val="28"/>
          <w:szCs w:val="28"/>
        </w:rPr>
      </w:pPr>
      <w:r>
        <w:rPr>
          <w:sz w:val="28"/>
        </w:rPr>
        <w:t xml:space="preserve">При рассмотрении дела об административном правонарушении </w:t>
      </w:r>
      <w:r w:rsidR="00EB68BD">
        <w:rPr>
          <w:sz w:val="28"/>
        </w:rPr>
        <w:t>Исаев М.В</w:t>
      </w:r>
      <w:r w:rsidR="00CB3E88">
        <w:rPr>
          <w:sz w:val="28"/>
        </w:rPr>
        <w:t>.</w:t>
      </w:r>
      <w:r w:rsidR="00936DC9">
        <w:rPr>
          <w:sz w:val="28"/>
        </w:rPr>
        <w:t xml:space="preserve"> </w:t>
      </w:r>
      <w:r>
        <w:rPr>
          <w:sz w:val="28"/>
        </w:rPr>
        <w:t xml:space="preserve">с протоколом согласился, вину признал полностью, пояснил, что торопился и не учел погодные условия, не успел остановиться. </w:t>
      </w:r>
    </w:p>
    <w:p w:rsidR="00FB220F" w:rsidP="00FD0409">
      <w:pPr>
        <w:pStyle w:val="BodyTextIndent"/>
        <w:spacing w:after="0"/>
        <w:ind w:left="0" w:firstLine="708"/>
        <w:jc w:val="both"/>
        <w:rPr>
          <w:sz w:val="28"/>
        </w:rPr>
      </w:pPr>
      <w:r>
        <w:rPr>
          <w:sz w:val="28"/>
        </w:rPr>
        <w:t xml:space="preserve">Изучив материалы дела, </w:t>
      </w:r>
      <w:r w:rsidR="00094150">
        <w:rPr>
          <w:sz w:val="28"/>
        </w:rPr>
        <w:t>заслушав Исаева М.В.,</w:t>
      </w:r>
      <w:r w:rsidR="007E2B73">
        <w:rPr>
          <w:sz w:val="28"/>
        </w:rPr>
        <w:t xml:space="preserve"> </w:t>
      </w:r>
      <w:r>
        <w:rPr>
          <w:sz w:val="28"/>
        </w:rPr>
        <w:t xml:space="preserve">мировой судья находит </w:t>
      </w:r>
      <w:r w:rsidR="00094150">
        <w:rPr>
          <w:sz w:val="28"/>
        </w:rPr>
        <w:t xml:space="preserve">его </w:t>
      </w:r>
      <w:r>
        <w:rPr>
          <w:sz w:val="28"/>
        </w:rPr>
        <w:t>вину</w:t>
      </w:r>
      <w:r w:rsidR="00FD0409">
        <w:rPr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</w:t>
      </w:r>
      <w:r>
        <w:rPr>
          <w:sz w:val="28"/>
        </w:rPr>
        <w:t xml:space="preserve">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</w:t>
      </w:r>
      <w:r>
        <w:rPr>
          <w:sz w:val="28"/>
        </w:rPr>
        <w:t>Ростехрегулирования</w:t>
      </w:r>
      <w:r>
        <w:rPr>
          <w:sz w:val="28"/>
        </w:rPr>
        <w:t xml:space="preserve"> от 15.12.2004 N 120</w:t>
      </w:r>
      <w:r w:rsidR="00094150">
        <w:rPr>
          <w:sz w:val="28"/>
        </w:rPr>
        <w:t>.</w:t>
      </w:r>
      <w:r>
        <w:rPr>
          <w:sz w:val="28"/>
        </w:rPr>
        <w:t xml:space="preserve"> 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094150" w:rsidP="00094150">
      <w:pPr>
        <w:pStyle w:val="BodyText"/>
        <w:ind w:firstLine="708"/>
        <w:rPr>
          <w:sz w:val="28"/>
          <w:szCs w:val="28"/>
        </w:rPr>
      </w:pPr>
      <w:r w:rsidRPr="00F037F1">
        <w:rPr>
          <w:sz w:val="28"/>
          <w:szCs w:val="28"/>
        </w:rPr>
        <w:t>Согласно пункта 6.14 Правил дорожного движени</w:t>
      </w:r>
      <w:r>
        <w:rPr>
          <w:sz w:val="28"/>
          <w:szCs w:val="28"/>
        </w:rPr>
        <w:t>я в</w:t>
      </w:r>
      <w:r w:rsidRPr="00F037F1">
        <w:rPr>
          <w:color w:val="22272F"/>
          <w:sz w:val="28"/>
          <w:szCs w:val="28"/>
          <w:shd w:val="clear" w:color="auto" w:fill="FFFFFF"/>
        </w:rPr>
        <w:t>одителям,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 </w:t>
      </w:r>
      <w:hyperlink r:id="rId9" w:anchor="/document/1305770/entry/613" w:history="1">
        <w:r w:rsidRPr="00F037F1">
          <w:rPr>
            <w:rStyle w:val="Hyperlink"/>
            <w:color w:val="3272C0"/>
            <w:sz w:val="28"/>
            <w:szCs w:val="28"/>
            <w:u w:val="none"/>
            <w:shd w:val="clear" w:color="auto" w:fill="FFFFFF"/>
          </w:rPr>
          <w:t>пунктом 6.13</w:t>
        </w:r>
      </w:hyperlink>
      <w:r w:rsidRPr="00F037F1">
        <w:rPr>
          <w:color w:val="22272F"/>
          <w:sz w:val="28"/>
          <w:szCs w:val="28"/>
          <w:shd w:val="clear" w:color="auto" w:fill="FFFFFF"/>
        </w:rPr>
        <w:t> Правил, разрешается дальнейшее движение.</w:t>
      </w:r>
      <w:r>
        <w:rPr>
          <w:color w:val="22272F"/>
          <w:sz w:val="28"/>
          <w:szCs w:val="28"/>
          <w:shd w:val="clear" w:color="auto" w:fill="FFFFFF"/>
        </w:rPr>
        <w:t xml:space="preserve"> Как </w:t>
      </w:r>
      <w:r w:rsidRPr="00255810">
        <w:rPr>
          <w:color w:val="22272F"/>
          <w:sz w:val="28"/>
          <w:szCs w:val="28"/>
          <w:shd w:val="clear" w:color="auto" w:fill="FFFFFF"/>
        </w:rPr>
        <w:t>следует из</w:t>
      </w:r>
      <w:r w:rsidRPr="00255810">
        <w:rPr>
          <w:sz w:val="28"/>
          <w:szCs w:val="28"/>
        </w:rPr>
        <w:t xml:space="preserve"> пункта 6.13 Правил дорожного движения п</w:t>
      </w:r>
      <w:r w:rsidRPr="00255810">
        <w:rPr>
          <w:color w:val="22272F"/>
          <w:sz w:val="28"/>
          <w:szCs w:val="28"/>
        </w:rPr>
        <w:t>ри запрещающем сигнале</w:t>
      </w:r>
      <w:r>
        <w:rPr>
          <w:color w:val="22272F"/>
        </w:rPr>
        <w:t xml:space="preserve"> </w:t>
      </w:r>
      <w:r w:rsidRPr="00255810">
        <w:rPr>
          <w:color w:val="22272F"/>
          <w:sz w:val="28"/>
          <w:szCs w:val="28"/>
        </w:rPr>
        <w:t>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знаком 6.16</w:t>
        </w:r>
      </w:hyperlink>
      <w:r w:rsidRPr="00255810">
        <w:rPr>
          <w:color w:val="22272F"/>
          <w:sz w:val="28"/>
          <w:szCs w:val="28"/>
        </w:rPr>
        <w:t>), а при ее отсутствии: на перекрестке - перед пересекаемой проезжей частью (с учетом </w:t>
      </w:r>
      <w:hyperlink r:id="rId9" w:anchor="/document/1305770/entry/137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пункта 13.7</w:t>
        </w:r>
      </w:hyperlink>
      <w:r w:rsidRPr="00255810">
        <w:rPr>
          <w:color w:val="22272F"/>
          <w:sz w:val="28"/>
          <w:szCs w:val="28"/>
        </w:rPr>
        <w:t> Правил), не создавая помех пешеходам; перед железнодорожным переездом - в соответствии с </w:t>
      </w:r>
      <w:hyperlink r:id="rId9" w:anchor="/document/1305770/entry/154" w:history="1">
        <w:r w:rsidRPr="00255810">
          <w:rPr>
            <w:rStyle w:val="Hyperlink"/>
            <w:color w:val="3272C0"/>
            <w:sz w:val="28"/>
            <w:szCs w:val="28"/>
            <w:u w:val="none"/>
          </w:rPr>
          <w:t>пунктом 15.4</w:t>
        </w:r>
      </w:hyperlink>
      <w:r w:rsidRPr="00255810">
        <w:rPr>
          <w:color w:val="22272F"/>
          <w:sz w:val="28"/>
          <w:szCs w:val="28"/>
        </w:rPr>
        <w:t> Правил; в других местах - перед светофором или регулировщиком, не создавая помех транспортным средствам и пешеходам, движение которых разрешено</w:t>
      </w:r>
      <w:r>
        <w:rPr>
          <w:sz w:val="28"/>
          <w:szCs w:val="28"/>
        </w:rPr>
        <w:t xml:space="preserve">.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EB68BD">
        <w:rPr>
          <w:sz w:val="28"/>
        </w:rPr>
        <w:t>Исаевым М.В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EB68BD">
        <w:rPr>
          <w:sz w:val="28"/>
        </w:rPr>
        <w:t>Исаева М.В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77005C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 xml:space="preserve">от </w:t>
      </w:r>
      <w:r w:rsidR="00094B02">
        <w:rPr>
          <w:sz w:val="28"/>
        </w:rPr>
        <w:t>2</w:t>
      </w:r>
      <w:r w:rsidR="00EB68BD">
        <w:rPr>
          <w:sz w:val="28"/>
        </w:rPr>
        <w:t>4</w:t>
      </w:r>
      <w:r w:rsidR="0075388E">
        <w:rPr>
          <w:sz w:val="28"/>
        </w:rPr>
        <w:t xml:space="preserve"> февраля</w:t>
      </w:r>
      <w:r w:rsidR="00A33B17">
        <w:rPr>
          <w:sz w:val="28"/>
        </w:rPr>
        <w:t xml:space="preserve">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EB68BD">
        <w:rPr>
          <w:sz w:val="28"/>
        </w:rPr>
        <w:t>Исаевым М.В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EB68BD">
        <w:rPr>
          <w:spacing w:val="-1"/>
          <w:sz w:val="28"/>
        </w:rPr>
        <w:t>Исаеву М.В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094B02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</w:t>
      </w:r>
      <w:r w:rsidR="0075388E">
        <w:rPr>
          <w:sz w:val="28"/>
        </w:rPr>
        <w:t xml:space="preserve">выданного ОГИБДД ОМВД России по </w:t>
      </w:r>
      <w:r w:rsidR="0075388E">
        <w:rPr>
          <w:sz w:val="28"/>
        </w:rPr>
        <w:t>г.Нягани</w:t>
      </w:r>
      <w:r w:rsidR="00A33B17">
        <w:rPr>
          <w:sz w:val="28"/>
        </w:rPr>
        <w:t xml:space="preserve"> </w:t>
      </w:r>
      <w:r w:rsidR="0077005C">
        <w:rPr>
          <w:sz w:val="28"/>
        </w:rPr>
        <w:t>*</w:t>
      </w:r>
      <w:r w:rsidR="00A33B17">
        <w:rPr>
          <w:sz w:val="28"/>
        </w:rPr>
        <w:t xml:space="preserve"> от </w:t>
      </w:r>
      <w:r w:rsidR="00EB68BD">
        <w:rPr>
          <w:sz w:val="28"/>
        </w:rPr>
        <w:t>23 ноября</w:t>
      </w:r>
      <w:r>
        <w:rPr>
          <w:sz w:val="28"/>
        </w:rPr>
        <w:t xml:space="preserve"> 2023</w:t>
      </w:r>
      <w:r>
        <w:rPr>
          <w:sz w:val="28"/>
        </w:rPr>
        <w:t xml:space="preserve"> года, согласно которого </w:t>
      </w:r>
      <w:r w:rsidR="00EB68BD">
        <w:rPr>
          <w:sz w:val="28"/>
        </w:rPr>
        <w:t>Исаев М.В</w:t>
      </w:r>
      <w:r>
        <w:rPr>
          <w:sz w:val="28"/>
        </w:rPr>
        <w:t xml:space="preserve"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</w:t>
      </w:r>
      <w:r w:rsidR="00EB68BD">
        <w:rPr>
          <w:sz w:val="28"/>
        </w:rPr>
        <w:t>04 декабря</w:t>
      </w:r>
      <w:r>
        <w:rPr>
          <w:sz w:val="28"/>
        </w:rPr>
        <w:t xml:space="preserve"> 2023 года;</w:t>
      </w:r>
    </w:p>
    <w:p w:rsidR="004679B1" w:rsidP="00EB68BD">
      <w:pPr>
        <w:pStyle w:val="BodyText"/>
        <w:ind w:firstLine="708"/>
        <w:rPr>
          <w:sz w:val="28"/>
        </w:rPr>
      </w:pPr>
      <w:r w:rsidRPr="00094B02">
        <w:rPr>
          <w:sz w:val="28"/>
        </w:rPr>
        <w:t xml:space="preserve">- рапортом ИДПС ОВ ДПС ГИБДД ОМВД России по </w:t>
      </w:r>
      <w:r w:rsidRPr="00094B02">
        <w:rPr>
          <w:sz w:val="28"/>
        </w:rPr>
        <w:t>г.Нягани</w:t>
      </w:r>
      <w:r w:rsidRPr="00094B02">
        <w:rPr>
          <w:sz w:val="28"/>
        </w:rPr>
        <w:t xml:space="preserve"> от </w:t>
      </w:r>
      <w:r>
        <w:rPr>
          <w:sz w:val="28"/>
        </w:rPr>
        <w:t>2</w:t>
      </w:r>
      <w:r w:rsidR="00EB68BD">
        <w:rPr>
          <w:sz w:val="28"/>
        </w:rPr>
        <w:t>4</w:t>
      </w:r>
      <w:r>
        <w:rPr>
          <w:sz w:val="28"/>
        </w:rPr>
        <w:t xml:space="preserve"> февраля</w:t>
      </w:r>
      <w:r w:rsidRPr="00094B02">
        <w:rPr>
          <w:sz w:val="28"/>
        </w:rPr>
        <w:t xml:space="preserve"> 2024 года, согласно которого находясь на </w:t>
      </w:r>
      <w:r>
        <w:rPr>
          <w:sz w:val="28"/>
        </w:rPr>
        <w:t>службе</w:t>
      </w:r>
      <w:r w:rsidRPr="00094B02">
        <w:rPr>
          <w:sz w:val="28"/>
        </w:rPr>
        <w:t xml:space="preserve">, </w:t>
      </w:r>
      <w:r>
        <w:rPr>
          <w:sz w:val="28"/>
        </w:rPr>
        <w:t>2</w:t>
      </w:r>
      <w:r w:rsidR="00EB68BD">
        <w:rPr>
          <w:sz w:val="28"/>
        </w:rPr>
        <w:t>4</w:t>
      </w:r>
      <w:r>
        <w:rPr>
          <w:sz w:val="28"/>
        </w:rPr>
        <w:t xml:space="preserve"> февраля</w:t>
      </w:r>
      <w:r w:rsidRPr="00094B02">
        <w:rPr>
          <w:sz w:val="28"/>
        </w:rPr>
        <w:t xml:space="preserve"> 2024 года в </w:t>
      </w:r>
      <w:r w:rsidR="00EB68BD">
        <w:rPr>
          <w:sz w:val="28"/>
        </w:rPr>
        <w:t>11</w:t>
      </w:r>
      <w:r w:rsidRPr="00094B02">
        <w:rPr>
          <w:sz w:val="28"/>
        </w:rPr>
        <w:t xml:space="preserve"> часов </w:t>
      </w:r>
      <w:r w:rsidR="00EB68BD">
        <w:rPr>
          <w:sz w:val="28"/>
        </w:rPr>
        <w:t>20</w:t>
      </w:r>
      <w:r w:rsidRPr="00094B02">
        <w:rPr>
          <w:sz w:val="28"/>
        </w:rPr>
        <w:t xml:space="preserve"> минут </w:t>
      </w:r>
      <w:r>
        <w:rPr>
          <w:sz w:val="28"/>
        </w:rPr>
        <w:t xml:space="preserve">по адресу: было остановлено транспортное средство </w:t>
      </w:r>
      <w:r w:rsidR="0077005C">
        <w:rPr>
          <w:sz w:val="28"/>
        </w:rPr>
        <w:t>*</w:t>
      </w:r>
      <w:r w:rsidR="00EB68BD">
        <w:rPr>
          <w:sz w:val="28"/>
        </w:rPr>
        <w:t xml:space="preserve">, государственный регистрационный знак </w:t>
      </w:r>
      <w:r w:rsidR="0077005C">
        <w:rPr>
          <w:sz w:val="28"/>
        </w:rPr>
        <w:t>*</w:t>
      </w:r>
      <w:r>
        <w:rPr>
          <w:sz w:val="28"/>
        </w:rPr>
        <w:t xml:space="preserve">, под управлением </w:t>
      </w:r>
      <w:r w:rsidR="00EB68BD">
        <w:rPr>
          <w:sz w:val="28"/>
        </w:rPr>
        <w:t>Исаева М.В</w:t>
      </w:r>
      <w:r>
        <w:rPr>
          <w:sz w:val="28"/>
        </w:rPr>
        <w:t xml:space="preserve">., который управляя транспортным средством пересек регулируемый перекресток, на запрещающий сигнал светофора «красный», правонарушение совершено повторно в течении года. </w:t>
      </w:r>
      <w:r w:rsidR="00EB68BD">
        <w:rPr>
          <w:sz w:val="28"/>
        </w:rPr>
        <w:t>Исаев М.В</w:t>
      </w:r>
      <w:r>
        <w:rPr>
          <w:sz w:val="28"/>
        </w:rPr>
        <w:t xml:space="preserve">. пояснил, что </w:t>
      </w:r>
      <w:r w:rsidR="00EB68BD">
        <w:rPr>
          <w:sz w:val="28"/>
        </w:rPr>
        <w:t>было скользко</w:t>
      </w:r>
      <w:r w:rsidR="00094150">
        <w:rPr>
          <w:sz w:val="28"/>
        </w:rPr>
        <w:t>,</w:t>
      </w:r>
      <w:r w:rsidR="00EB68BD">
        <w:rPr>
          <w:sz w:val="28"/>
        </w:rPr>
        <w:t xml:space="preserve"> и он не успел остановиться, вину признает</w:t>
      </w:r>
      <w:r w:rsidR="002762D5">
        <w:rPr>
          <w:sz w:val="28"/>
        </w:rPr>
        <w:t xml:space="preserve">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094150">
      <w:pPr>
        <w:pStyle w:val="BodyText"/>
        <w:ind w:firstLine="708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Исаевым М.В. своей вины.  </w:t>
      </w:r>
    </w:p>
    <w:p w:rsidR="004679B1" w:rsidP="004679B1">
      <w:pPr>
        <w:ind w:firstLine="708"/>
        <w:jc w:val="both"/>
        <w:rPr>
          <w:sz w:val="28"/>
          <w:szCs w:val="28"/>
        </w:rPr>
      </w:pPr>
      <w:r w:rsidRPr="00255810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отягчающи</w:t>
      </w:r>
      <w:r w:rsidR="00951BA7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51BA7">
        <w:rPr>
          <w:sz w:val="28"/>
          <w:szCs w:val="28"/>
        </w:rPr>
        <w:t>по делу не установлено</w:t>
      </w:r>
      <w:r>
        <w:rPr>
          <w:sz w:val="28"/>
          <w:szCs w:val="28"/>
        </w:rPr>
        <w:t>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 xml:space="preserve">овторное совершение административного правонарушения, предусмотренного частью 1 настоящей статьи, влечет наложение административного штрафа в размере пяти тысяч </w:t>
      </w:r>
      <w:r>
        <w:rPr>
          <w:sz w:val="28"/>
        </w:rPr>
        <w:t>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B7413A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Исаева Михаила Викторовича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</w:t>
      </w:r>
      <w:r>
        <w:rPr>
          <w:sz w:val="28"/>
        </w:rPr>
        <w:t>г.Ханты-Мансийск</w:t>
      </w:r>
      <w:r>
        <w:rPr>
          <w:sz w:val="28"/>
        </w:rPr>
        <w:t xml:space="preserve">, БИК 007162163, ОКТМО 71879000, </w:t>
      </w:r>
      <w:r>
        <w:rPr>
          <w:sz w:val="28"/>
        </w:rPr>
        <w:t>кор.счет</w:t>
      </w:r>
      <w:r>
        <w:rPr>
          <w:sz w:val="28"/>
        </w:rPr>
        <w:t xml:space="preserve"> 40102810245370000007, КБК 188 116 01123 01 0001 140, УИН 188104862</w:t>
      </w:r>
      <w:r w:rsidR="00C430FB">
        <w:rPr>
          <w:sz w:val="28"/>
        </w:rPr>
        <w:t>4</w:t>
      </w:r>
      <w:r w:rsidR="00631611">
        <w:rPr>
          <w:sz w:val="28"/>
        </w:rPr>
        <w:t>055000</w:t>
      </w:r>
      <w:r w:rsidR="00094B02">
        <w:rPr>
          <w:sz w:val="28"/>
        </w:rPr>
        <w:t>11</w:t>
      </w:r>
      <w:r w:rsidR="00EB68BD">
        <w:rPr>
          <w:sz w:val="28"/>
        </w:rPr>
        <w:t>82</w:t>
      </w:r>
      <w:r>
        <w:rPr>
          <w:sz w:val="28"/>
        </w:rPr>
        <w:t>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Жалоба на постановление по делу об административном правонарушении может быть подана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</w:t>
      </w:r>
      <w:r w:rsidR="00114F51"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её </w:t>
      </w:r>
      <w:r>
        <w:rPr>
          <w:sz w:val="28"/>
        </w:rPr>
        <w:t>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094150">
      <w:footerReference w:type="default" r:id="rId12"/>
      <w:pgSz w:w="11906" w:h="16838"/>
      <w:pgMar w:top="851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654A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77005C">
      <w:rPr>
        <w:rStyle w:val="PageNumber"/>
        <w:noProof/>
      </w:rPr>
      <w:t>4</w:t>
    </w:r>
    <w:r>
      <w:rPr>
        <w:rStyle w:val="PageNumber"/>
      </w:rPr>
      <w:fldChar w:fldCharType="end"/>
    </w:r>
  </w:p>
  <w:p w:rsidR="00DF654A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02560E"/>
    <w:rsid w:val="00094150"/>
    <w:rsid w:val="00094B02"/>
    <w:rsid w:val="00114F51"/>
    <w:rsid w:val="00150BC6"/>
    <w:rsid w:val="001C25A3"/>
    <w:rsid w:val="00202E75"/>
    <w:rsid w:val="002136A6"/>
    <w:rsid w:val="00255810"/>
    <w:rsid w:val="002762D5"/>
    <w:rsid w:val="0031229D"/>
    <w:rsid w:val="0033335A"/>
    <w:rsid w:val="004430E1"/>
    <w:rsid w:val="0044679E"/>
    <w:rsid w:val="00457676"/>
    <w:rsid w:val="004679B1"/>
    <w:rsid w:val="00523D64"/>
    <w:rsid w:val="00560BA3"/>
    <w:rsid w:val="00575A86"/>
    <w:rsid w:val="0058031F"/>
    <w:rsid w:val="00631611"/>
    <w:rsid w:val="00646237"/>
    <w:rsid w:val="006A06FD"/>
    <w:rsid w:val="006D51E3"/>
    <w:rsid w:val="006F55F4"/>
    <w:rsid w:val="0075388E"/>
    <w:rsid w:val="0077005C"/>
    <w:rsid w:val="007C7B4D"/>
    <w:rsid w:val="007E2B73"/>
    <w:rsid w:val="008127AD"/>
    <w:rsid w:val="00815F4B"/>
    <w:rsid w:val="00885E04"/>
    <w:rsid w:val="008A1C9C"/>
    <w:rsid w:val="008C22D3"/>
    <w:rsid w:val="0091547C"/>
    <w:rsid w:val="00936DC9"/>
    <w:rsid w:val="00951BA7"/>
    <w:rsid w:val="009627AD"/>
    <w:rsid w:val="009955EB"/>
    <w:rsid w:val="009B5912"/>
    <w:rsid w:val="009E01E2"/>
    <w:rsid w:val="00A33B17"/>
    <w:rsid w:val="00AA157C"/>
    <w:rsid w:val="00AC57F9"/>
    <w:rsid w:val="00B7413A"/>
    <w:rsid w:val="00C430FB"/>
    <w:rsid w:val="00CB3E88"/>
    <w:rsid w:val="00DF654A"/>
    <w:rsid w:val="00E12ADD"/>
    <w:rsid w:val="00E8484C"/>
    <w:rsid w:val="00EB68BD"/>
    <w:rsid w:val="00EC1BB7"/>
    <w:rsid w:val="00ED3D35"/>
    <w:rsid w:val="00F037F1"/>
    <w:rsid w:val="00FA1049"/>
    <w:rsid w:val="00FB220F"/>
    <w:rsid w:val="00FD040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25907A-AE5A-4192-9002-7A80E574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B417-95CF-4F03-B413-FC83AC52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